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1d5368f09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JAJOIN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28c12de685cd4632"/>
      <w:footerReference xmlns:r="http://schemas.openxmlformats.org/officeDocument/2006/relationships" w:type="default" r:id="Rdb67ce2b12a0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c12de685cd4632" /><Relationship Type="http://schemas.openxmlformats.org/officeDocument/2006/relationships/footer" Target="/word/footer1.xml" Id="Rdb67ce2b12a042fd" /></Relationships>
</file>