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461c13ba8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Engeløya,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LOKALSNEKKERN AS</w:t>
      </w:r>
    </w:p>
    <w:sectPr>
      <w:headerReference xmlns:r="http://schemas.openxmlformats.org/officeDocument/2006/relationships" w:type="default" r:id="Rcc935f7a7a5f49c0"/>
      <w:footerReference xmlns:r="http://schemas.openxmlformats.org/officeDocument/2006/relationships" w:type="default" r:id="Re1158be52e45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35f7a7a5f49c0" /><Relationship Type="http://schemas.openxmlformats.org/officeDocument/2006/relationships/footer" Target="/word/footer1.xml" Id="Re1158be52e45414d" /></Relationships>
</file>