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aaa891c4b41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b7a5bf11f84e23"/>
      <w:footerReference xmlns:r="http://schemas.openxmlformats.org/officeDocument/2006/relationships" w:type="default" r:id="R302b65596046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b7a5bf11f84e23" /><Relationship Type="http://schemas.openxmlformats.org/officeDocument/2006/relationships/footer" Target="/word/footer1.xml" Id="R302b655960464c55" /></Relationships>
</file>