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158b69ff1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0f0ed353c4289"/>
      <w:footerReference xmlns:r="http://schemas.openxmlformats.org/officeDocument/2006/relationships" w:type="default" r:id="Ref7952781009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0f0ed353c4289" /><Relationship Type="http://schemas.openxmlformats.org/officeDocument/2006/relationships/footer" Target="/word/footer1.xml" Id="Ref79527810094655" /></Relationships>
</file>