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93bbedd434e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MILEPEL CAMPUS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MILEPEL CAMPUS AS</w:t>
      </w:r>
    </w:p>
    <w:sectPr>
      <w:headerReference xmlns:r="http://schemas.openxmlformats.org/officeDocument/2006/relationships" w:type="default" r:id="R9a8f7ecc2f9b447c"/>
      <w:footerReference xmlns:r="http://schemas.openxmlformats.org/officeDocument/2006/relationships" w:type="default" r:id="R71e8f56ee519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f7ecc2f9b447c" /><Relationship Type="http://schemas.openxmlformats.org/officeDocument/2006/relationships/footer" Target="/word/footer1.xml" Id="R71e8f56ee5194bd0" /></Relationships>
</file>