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e16fb5c02347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RAINCODE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b5e55503cc594d38"/>
      <w:footerReference xmlns:r="http://schemas.openxmlformats.org/officeDocument/2006/relationships" w:type="default" r:id="R99958d082212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55503cc594d38" /><Relationship Type="http://schemas.openxmlformats.org/officeDocument/2006/relationships/footer" Target="/word/footer1.xml" Id="R99958d0822124777" /></Relationships>
</file>