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6ee26a47a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VARIOUS ARCHITECTS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VARIOUS ARCHITECTS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67aa2bed54761"/>
      <w:footerReference xmlns:r="http://schemas.openxmlformats.org/officeDocument/2006/relationships" w:type="default" r:id="R01c53bb48751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VARIOUS ARCHITECTS AS   ·   Org.nr 992 046 449   ·   Rosenkrantz' gate 7   ·   0159 OSLO   ·   contact@variousarchitects.no   ·   www.variousarchitects.no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VARIOUS ARCHITECTS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67aa2bed54761" /><Relationship Type="http://schemas.openxmlformats.org/officeDocument/2006/relationships/footer" Target="/word/footer1.xml" Id="R01c53bb487514db3" /></Relationships>
</file>