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2c947b257640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HOUSE INTERNATIONAL RESOURCES AS</w:t>
      </w:r>
    </w:p>
    <w:sectPr>
      <w:headerReference xmlns:r="http://schemas.openxmlformats.org/officeDocument/2006/relationships" w:type="default" r:id="R66d330889f624189"/>
      <w:footerReference xmlns:r="http://schemas.openxmlformats.org/officeDocument/2006/relationships" w:type="default" r:id="Re4cf97c30faa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330889f624189" /><Relationship Type="http://schemas.openxmlformats.org/officeDocument/2006/relationships/footer" Target="/word/footer1.xml" Id="Re4cf97c30faa4351" /></Relationships>
</file>