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1927febad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HVERVEN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HVERVEN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32c0bbf3c4d20"/>
      <w:footerReference xmlns:r="http://schemas.openxmlformats.org/officeDocument/2006/relationships" w:type="default" r:id="Rd954e29e025f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HVERVEN INVEST AS   ·   Org.nr 989 130 692   ·   Bratvoldgrenda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HVERVEN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32c0bbf3c4d20" /><Relationship Type="http://schemas.openxmlformats.org/officeDocument/2006/relationships/footer" Target="/word/footer1.xml" Id="Rd954e29e025f4a37" /></Relationships>
</file>