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faa98208e4a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HEGRE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HEGRE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4c21056494d6d"/>
      <w:footerReference xmlns:r="http://schemas.openxmlformats.org/officeDocument/2006/relationships" w:type="default" r:id="R8d818fe35e42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HEGRE HOLDING AS   ·   Org.nr 988 965 669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HEGRE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4c21056494d6d" /><Relationship Type="http://schemas.openxmlformats.org/officeDocument/2006/relationships/footer" Target="/word/footer1.xml" Id="R8d818fe35e4249eb" /></Relationships>
</file>