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b9bd100ca4c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HOLDING AS</w:t>
      </w:r>
    </w:p>
    <w:sectPr>
      <w:headerReference xmlns:r="http://schemas.openxmlformats.org/officeDocument/2006/relationships" w:type="default" r:id="R425b68ea4e2e42d4"/>
      <w:footerReference xmlns:r="http://schemas.openxmlformats.org/officeDocument/2006/relationships" w:type="default" r:id="R5131ff68a0b9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b68ea4e2e42d4" /><Relationship Type="http://schemas.openxmlformats.org/officeDocument/2006/relationships/footer" Target="/word/footer1.xml" Id="R5131ff68a0b94399" /></Relationships>
</file>