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ca9af4ec6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LEKSVIK INDUSTRIELL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LEKSVIK INDUSTRIELL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a12dfd65c41cf"/>
      <w:footerReference xmlns:r="http://schemas.openxmlformats.org/officeDocument/2006/relationships" w:type="default" r:id="R5ffbcb78f47b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a12dfd65c41cf" /><Relationship Type="http://schemas.openxmlformats.org/officeDocument/2006/relationships/footer" Target="/word/footer1.xml" Id="R5ffbcb78f47b42b0" /></Relationships>
</file>