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1c5cb89c9443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ROSS TANK AS</w:t>
      </w:r>
    </w:p>
    <w:sectPr>
      <w:headerReference xmlns:r="http://schemas.openxmlformats.org/officeDocument/2006/relationships" w:type="default" r:id="Rb429094135d44177"/>
      <w:footerReference xmlns:r="http://schemas.openxmlformats.org/officeDocument/2006/relationships" w:type="default" r:id="Ra4c0d7f70ab945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ROSS TANK AS   ·   Org.nr 986 960 821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ROSS TANK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29094135d44177" /><Relationship Type="http://schemas.openxmlformats.org/officeDocument/2006/relationships/footer" Target="/word/footer1.xml" Id="Ra4c0d7f70ab9456c" /></Relationships>
</file>