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a53c4228e4b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6ecc992d1cb1404d"/>
      <w:footerReference xmlns:r="http://schemas.openxmlformats.org/officeDocument/2006/relationships" w:type="default" r:id="Re784a8536f08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c992d1cb1404d" /><Relationship Type="http://schemas.openxmlformats.org/officeDocument/2006/relationships/footer" Target="/word/footer1.xml" Id="Re784a8536f084058" /></Relationships>
</file>