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b4d78b822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FASADEPRODUKTER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FASADEPRODUKTER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fe7b54bd649a6"/>
      <w:footerReference xmlns:r="http://schemas.openxmlformats.org/officeDocument/2006/relationships" w:type="default" r:id="R8b498c96b135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fe7b54bd649a6" /><Relationship Type="http://schemas.openxmlformats.org/officeDocument/2006/relationships/footer" Target="/word/footer1.xml" Id="R8b498c96b1354fb7" /></Relationships>
</file>