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a31d0c88e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a4396eeae40dc"/>
      <w:footerReference xmlns:r="http://schemas.openxmlformats.org/officeDocument/2006/relationships" w:type="default" r:id="Rc429c9d549ea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RØR   ·   Org.nr 983 565 026   ·   Gislebakken 11   ·   1390 VOLLEN   ·   erik@engenror.no   ·   engenror.no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a4396eeae40dc" /><Relationship Type="http://schemas.openxmlformats.org/officeDocument/2006/relationships/footer" Target="/word/footer1.xml" Id="Rc429c9d549ea4dea" /></Relationships>
</file>