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492e5bbae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FORUS STORCASH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fcebff655a6d465e"/>
      <w:footerReference xmlns:r="http://schemas.openxmlformats.org/officeDocument/2006/relationships" w:type="default" r:id="R09701c8965e1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bff655a6d465e" /><Relationship Type="http://schemas.openxmlformats.org/officeDocument/2006/relationships/footer" Target="/word/footer1.xml" Id="R09701c8965e14272" /></Relationships>
</file>