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a73a56fbcc46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IHLEN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IHLEN AS</w:t>
      </w:r>
    </w:p>
    <w:sectPr>
      <w:headerReference xmlns:r="http://schemas.openxmlformats.org/officeDocument/2006/relationships" w:type="default" r:id="R0781ea4676fa45b4"/>
      <w:footerReference xmlns:r="http://schemas.openxmlformats.org/officeDocument/2006/relationships" w:type="default" r:id="Re19bfc40b2994a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IHLEN AS   ·   Org.nr 982 372 607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81ea4676fa45b4" /><Relationship Type="http://schemas.openxmlformats.org/officeDocument/2006/relationships/footer" Target="/word/footer1.xml" Id="Re19bfc40b2994a47" /></Relationships>
</file>