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fcad26284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f9401b61a4c6e"/>
      <w:footerReference xmlns:r="http://schemas.openxmlformats.org/officeDocument/2006/relationships" w:type="default" r:id="Rda543ffa559e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f9401b61a4c6e" /><Relationship Type="http://schemas.openxmlformats.org/officeDocument/2006/relationships/footer" Target="/word/footer1.xml" Id="Rda543ffa559e4843" /></Relationships>
</file>