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8f51e8c67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FINSTAD &amp; TEIG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0adccf5a9af243c9"/>
      <w:footerReference xmlns:r="http://schemas.openxmlformats.org/officeDocument/2006/relationships" w:type="default" r:id="Rabd9b59e559c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ccf5a9af243c9" /><Relationship Type="http://schemas.openxmlformats.org/officeDocument/2006/relationships/footer" Target="/word/footer1.xml" Id="Rabd9b59e559c4d7b" /></Relationships>
</file>