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31c182cd847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AXEPT 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AXEPT 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2e2cf3270a4e44"/>
      <w:footerReference xmlns:r="http://schemas.openxmlformats.org/officeDocument/2006/relationships" w:type="default" r:id="R75a8fb080e4e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AXEPT IT AS   ·   Org.nr 980 429 113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AXEPT 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e2cf3270a4e44" /><Relationship Type="http://schemas.openxmlformats.org/officeDocument/2006/relationships/footer" Target="/word/footer1.xml" Id="R75a8fb080e4e4b27" /></Relationships>
</file>