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c404ce0ae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9007ff6344e0c"/>
      <w:footerReference xmlns:r="http://schemas.openxmlformats.org/officeDocument/2006/relationships" w:type="default" r:id="Rf57a2ee6f65d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9007ff6344e0c" /><Relationship Type="http://schemas.openxmlformats.org/officeDocument/2006/relationships/footer" Target="/word/footer1.xml" Id="Rf57a2ee6f65d4948" /></Relationships>
</file>