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8ea3a970d42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BAKKE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97f39abbbee047af"/>
      <w:footerReference xmlns:r="http://schemas.openxmlformats.org/officeDocument/2006/relationships" w:type="default" r:id="Rdc0dfb7c649a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39abbbee047af" /><Relationship Type="http://schemas.openxmlformats.org/officeDocument/2006/relationships/footer" Target="/word/footer1.xml" Id="Rdc0dfb7c649a47ac" /></Relationships>
</file>