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b276cb823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bd6643feb4102"/>
      <w:footerReference xmlns:r="http://schemas.openxmlformats.org/officeDocument/2006/relationships" w:type="default" r:id="R9708856e5b97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bd6643feb4102" /><Relationship Type="http://schemas.openxmlformats.org/officeDocument/2006/relationships/footer" Target="/word/footer1.xml" Id="R9708856e5b974565" /></Relationships>
</file>