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cca26045b43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STELLA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STELLA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d5b67321254ed4"/>
      <w:footerReference xmlns:r="http://schemas.openxmlformats.org/officeDocument/2006/relationships" w:type="default" r:id="R7a8fa9814dc346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STELLA INDUSTRIER AS   ·   Org.nr 962 155 332   ·   Fridtjof Nansens plass 4   ·   0160 OSLO   ·   Tlf. 24 02 80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STELLA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5b67321254ed4" /><Relationship Type="http://schemas.openxmlformats.org/officeDocument/2006/relationships/footer" Target="/word/footer1.xml" Id="R7a8fa9814dc346d6" /></Relationships>
</file>