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bd2242211c4c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ATLANTIC INVEST</w:t>
      </w:r>
    </w:p>
    <w:sectPr>
      <w:headerReference xmlns:r="http://schemas.openxmlformats.org/officeDocument/2006/relationships" w:type="default" r:id="R8b0202758611460f"/>
      <w:footerReference xmlns:r="http://schemas.openxmlformats.org/officeDocument/2006/relationships" w:type="default" r:id="R94eb920b185b4d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ATLANTIC INVEST   ·   Org.nr 944 190 708   ·   Grønlandsleiret 37   ·   0190 OSLO   ·   altinvest@online.no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ATLANTIC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0202758611460f" /><Relationship Type="http://schemas.openxmlformats.org/officeDocument/2006/relationships/footer" Target="/word/footer1.xml" Id="R94eb920b185b4db1" /></Relationships>
</file>