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e13372ef54b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AABREKK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AABREKK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bfcc0f98ef407c"/>
      <w:footerReference xmlns:r="http://schemas.openxmlformats.org/officeDocument/2006/relationships" w:type="default" r:id="R13b94423974a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fcc0f98ef407c" /><Relationship Type="http://schemas.openxmlformats.org/officeDocument/2006/relationships/footer" Target="/word/footer1.xml" Id="R13b94423974a46dc" /></Relationships>
</file>