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29e7f7ba7e4f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SABRE TRADER SHIPPING LIMITED NUF</w:t>
      </w:r>
    </w:p>
    <w:sectPr>
      <w:headerReference xmlns:r="http://schemas.openxmlformats.org/officeDocument/2006/relationships" w:type="default" r:id="R044fee3d8c71452c"/>
      <w:footerReference xmlns:r="http://schemas.openxmlformats.org/officeDocument/2006/relationships" w:type="default" r:id="R41093f01c22c43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SABRE TRADER SHIPPING LIMITED NUF   ·   Org.nr 932 728 362   ·   Gamle Drammensvei 255   ·   1383 ASKER   ·   mjalle74@hotmail.com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SABRE TRADER SHIPPING LIMITED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4fee3d8c71452c" /><Relationship Type="http://schemas.openxmlformats.org/officeDocument/2006/relationships/footer" Target="/word/footer1.xml" Id="R41093f01c22c430f" /></Relationships>
</file>