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03357b7c845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Austrheim,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AUSTRHEIM KOMMUNALE EIGEDOMSSELSKAP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AUSTRHEIM KOMMUNALE EIGEDOMSSELSKAP AS</w:t>
      </w:r>
    </w:p>
    <w:sectPr>
      <w:headerReference xmlns:r="http://schemas.openxmlformats.org/officeDocument/2006/relationships" w:type="default" r:id="R8ec8d2b6e95746b4"/>
      <w:footerReference xmlns:r="http://schemas.openxmlformats.org/officeDocument/2006/relationships" w:type="default" r:id="Rc04bb85f2324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8d2b6e95746b4" /><Relationship Type="http://schemas.openxmlformats.org/officeDocument/2006/relationships/footer" Target="/word/footer1.xml" Id="Rc04bb85f23244efc" /></Relationships>
</file>