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5616db41e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0b160f0984b1e"/>
      <w:footerReference xmlns:r="http://schemas.openxmlformats.org/officeDocument/2006/relationships" w:type="default" r:id="R7f5a63640a6c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SÆTRE HOLDING AS   ·   Org.nr 931 237 179   ·   Vikane 16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0b160f0984b1e" /><Relationship Type="http://schemas.openxmlformats.org/officeDocument/2006/relationships/footer" Target="/word/footer1.xml" Id="R7f5a63640a6c43e1" /></Relationships>
</file>