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11f6c7ae0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VIKSUND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VIKSUND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3c538ba57453b"/>
      <w:footerReference xmlns:r="http://schemas.openxmlformats.org/officeDocument/2006/relationships" w:type="default" r:id="Rb34ae631a425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3c538ba57453b" /><Relationship Type="http://schemas.openxmlformats.org/officeDocument/2006/relationships/footer" Target="/word/footer1.xml" Id="Rb34ae631a425487c" /></Relationships>
</file>