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4466e670b49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CNC-HOLDING AS</w:t>
      </w:r>
    </w:p>
    <w:sectPr>
      <w:headerReference xmlns:r="http://schemas.openxmlformats.org/officeDocument/2006/relationships" w:type="default" r:id="R27538dbf7f0b43ae"/>
      <w:footerReference xmlns:r="http://schemas.openxmlformats.org/officeDocument/2006/relationships" w:type="default" r:id="R8f4c876db0a2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38dbf7f0b43ae" /><Relationship Type="http://schemas.openxmlformats.org/officeDocument/2006/relationships/footer" Target="/word/footer1.xml" Id="R8f4c876db0a2476b" /></Relationships>
</file>