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db3d274a248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LEKKASJETEKNIKK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96ceb38e1eeb49b2"/>
      <w:footerReference xmlns:r="http://schemas.openxmlformats.org/officeDocument/2006/relationships" w:type="default" r:id="R1441afe31c6a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eb38e1eeb49b2" /><Relationship Type="http://schemas.openxmlformats.org/officeDocument/2006/relationships/footer" Target="/word/footer1.xml" Id="R1441afe31c6a4185" /></Relationships>
</file>