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7b65b093a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90ccc8cdb3741e1"/>
      <w:footerReference xmlns:r="http://schemas.openxmlformats.org/officeDocument/2006/relationships" w:type="default" r:id="R8a242c33981f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ccc8cdb3741e1" /><Relationship Type="http://schemas.openxmlformats.org/officeDocument/2006/relationships/footer" Target="/word/footer1.xml" Id="R8a242c33981f4590" /></Relationships>
</file>