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e100f3a43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575711ece44f3"/>
      <w:footerReference xmlns:r="http://schemas.openxmlformats.org/officeDocument/2006/relationships" w:type="default" r:id="Rc329b4201c38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575711ece44f3" /><Relationship Type="http://schemas.openxmlformats.org/officeDocument/2006/relationships/footer" Target="/word/footer1.xml" Id="Rc329b4201c384a41" /></Relationships>
</file>