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07d10ce6b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5c4e9a69f4ebf"/>
      <w:footerReference xmlns:r="http://schemas.openxmlformats.org/officeDocument/2006/relationships" w:type="default" r:id="R67d4ccc6bc83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5c4e9a69f4ebf" /><Relationship Type="http://schemas.openxmlformats.org/officeDocument/2006/relationships/footer" Target="/word/footer1.xml" Id="R67d4ccc6bc834c5b" /></Relationships>
</file>