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f807d708b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6f64e9a209ef4b37"/>
      <w:footerReference xmlns:r="http://schemas.openxmlformats.org/officeDocument/2006/relationships" w:type="default" r:id="R2180c8da03e8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4e9a209ef4b37" /><Relationship Type="http://schemas.openxmlformats.org/officeDocument/2006/relationships/footer" Target="/word/footer1.xml" Id="R2180c8da03e84e7e" /></Relationships>
</file>