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ec015ebda34d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VP-INVEST AS, org.nr 927 520 249,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ae8e726b2f444bbc"/>
      <w:footerReference xmlns:r="http://schemas.openxmlformats.org/officeDocument/2006/relationships" w:type="default" r:id="R5aed5da5876e4f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8e726b2f444bbc" /><Relationship Type="http://schemas.openxmlformats.org/officeDocument/2006/relationships/footer" Target="/word/footer1.xml" Id="R5aed5da5876e4fab" /></Relationships>
</file>