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1c6d40fb86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LICON AS</w:t>
      </w:r>
    </w:p>
    <w:sectPr>
      <w:headerReference xmlns:r="http://schemas.openxmlformats.org/officeDocument/2006/relationships" w:type="default" r:id="R32cae1de7488423a"/>
      <w:footerReference xmlns:r="http://schemas.openxmlformats.org/officeDocument/2006/relationships" w:type="default" r:id="R8bc83b79fbe842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LICON AS   ·   Org.nr 927 167 883   ·   Apeltunhaugene 90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cae1de7488423a" /><Relationship Type="http://schemas.openxmlformats.org/officeDocument/2006/relationships/footer" Target="/word/footer1.xml" Id="R8bc83b79fbe84238" /></Relationships>
</file>