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0aaeeaba2048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STATSAUTORISERT REGNSKAPSFØRER ALLA MELNIKOVA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Sandvika,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6a9e723569f14403"/>
      <w:footerReference xmlns:r="http://schemas.openxmlformats.org/officeDocument/2006/relationships" w:type="default" r:id="R1c84e31c918341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9e723569f14403" /><Relationship Type="http://schemas.openxmlformats.org/officeDocument/2006/relationships/footer" Target="/word/footer1.xml" Id="R1c84e31c91834160" /></Relationships>
</file>