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3658fdae8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SESU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fc15a024dc3343b7"/>
      <w:footerReference xmlns:r="http://schemas.openxmlformats.org/officeDocument/2006/relationships" w:type="default" r:id="Rd01c25b12fe6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5a024dc3343b7" /><Relationship Type="http://schemas.openxmlformats.org/officeDocument/2006/relationships/footer" Target="/word/footer1.xml" Id="Rd01c25b12fe6475b" /></Relationships>
</file>