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bb0bde1b4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d7918dcc14aca"/>
      <w:footerReference xmlns:r="http://schemas.openxmlformats.org/officeDocument/2006/relationships" w:type="default" r:id="Rc41551530741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REGNSKAP AS   ·   Org.nr 925 337 757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d7918dcc14aca" /><Relationship Type="http://schemas.openxmlformats.org/officeDocument/2006/relationships/footer" Target="/word/footer1.xml" Id="Rc415515307414de0" /></Relationships>
</file>