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9daebf4b846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L.RONGVED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L.RONGVED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d64d6ec9944429"/>
      <w:footerReference xmlns:r="http://schemas.openxmlformats.org/officeDocument/2006/relationships" w:type="default" r:id="R1b39ad5625d148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64d6ec9944429" /><Relationship Type="http://schemas.openxmlformats.org/officeDocument/2006/relationships/footer" Target="/word/footer1.xml" Id="R1b39ad5625d1486a" /></Relationships>
</file>