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9407c52c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POORNIKDAST HOLDING AS</w:t>
      </w:r>
    </w:p>
    <w:sectPr>
      <w:headerReference xmlns:r="http://schemas.openxmlformats.org/officeDocument/2006/relationships" w:type="default" r:id="R1c4f1f086a4e4fcf"/>
      <w:footerReference xmlns:r="http://schemas.openxmlformats.org/officeDocument/2006/relationships" w:type="default" r:id="Rf49255dafcb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1f086a4e4fcf" /><Relationship Type="http://schemas.openxmlformats.org/officeDocument/2006/relationships/footer" Target="/word/footer1.xml" Id="Rf49255dafcbc4364" /></Relationships>
</file>