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e05163581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NAILED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NAILED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3e5b4e203743ef"/>
      <w:footerReference xmlns:r="http://schemas.openxmlformats.org/officeDocument/2006/relationships" w:type="default" r:id="Radc31591dba8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e5b4e203743ef" /><Relationship Type="http://schemas.openxmlformats.org/officeDocument/2006/relationships/footer" Target="/word/footer1.xml" Id="Radc31591dba84c37" /></Relationships>
</file>