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7d014754074b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NORTHLIGHT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453ffaf745c047e9"/>
      <w:footerReference xmlns:r="http://schemas.openxmlformats.org/officeDocument/2006/relationships" w:type="default" r:id="R12af973aae3140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3ffaf745c047e9" /><Relationship Type="http://schemas.openxmlformats.org/officeDocument/2006/relationships/footer" Target="/word/footer1.xml" Id="R12af973aae314073" /></Relationships>
</file>