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3fddfc1de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CAMABANO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CAMABANO HOLDING AS</w:t>
      </w:r>
    </w:p>
    <w:sectPr>
      <w:headerReference xmlns:r="http://schemas.openxmlformats.org/officeDocument/2006/relationships" w:type="default" r:id="R81c6f562f71d4f9f"/>
      <w:footerReference xmlns:r="http://schemas.openxmlformats.org/officeDocument/2006/relationships" w:type="default" r:id="R4d451e6353ea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6f562f71d4f9f" /><Relationship Type="http://schemas.openxmlformats.org/officeDocument/2006/relationships/footer" Target="/word/footer1.xml" Id="R4d451e6353ea432d" /></Relationships>
</file>