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ab44a2e1c846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PIBA AS, org.nr 921 663 102,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PIBA AS</w:t>
      </w:r>
    </w:p>
    <w:sectPr>
      <w:headerReference xmlns:r="http://schemas.openxmlformats.org/officeDocument/2006/relationships" w:type="default" r:id="R6e79abfea6fe4b86"/>
      <w:footerReference xmlns:r="http://schemas.openxmlformats.org/officeDocument/2006/relationships" w:type="default" r:id="R2b26dac4d0684c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79abfea6fe4b86" /><Relationship Type="http://schemas.openxmlformats.org/officeDocument/2006/relationships/footer" Target="/word/footer1.xml" Id="R2b26dac4d0684c01" /></Relationships>
</file>