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62dd5f62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LELLO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LELLO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4713c5b7c49e2"/>
      <w:footerReference xmlns:r="http://schemas.openxmlformats.org/officeDocument/2006/relationships" w:type="default" r:id="R7c3d51ee4e43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LELLO INVEST AS   ·   Org.nr 921 574 487   ·   Granvegen 12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4713c5b7c49e2" /><Relationship Type="http://schemas.openxmlformats.org/officeDocument/2006/relationships/footer" Target="/word/footer1.xml" Id="R7c3d51ee4e434b97" /></Relationships>
</file>