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af54e640f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84a12ac9f4694"/>
      <w:footerReference xmlns:r="http://schemas.openxmlformats.org/officeDocument/2006/relationships" w:type="default" r:id="Ref69fc6398b3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84a12ac9f4694" /><Relationship Type="http://schemas.openxmlformats.org/officeDocument/2006/relationships/footer" Target="/word/footer1.xml" Id="Ref69fc6398b348a5" /></Relationships>
</file>